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5DE" w:rsidRDefault="00A905DE" w:rsidP="00A905DE">
      <w:pPr>
        <w:spacing w:line="500" w:lineRule="exact"/>
        <w:jc w:val="center"/>
        <w:rPr>
          <w:color w:val="FF0000"/>
        </w:rPr>
      </w:pPr>
    </w:p>
    <w:p w:rsidR="00A905DE" w:rsidRDefault="00A905DE" w:rsidP="00A905DE">
      <w:pPr>
        <w:spacing w:line="500" w:lineRule="exact"/>
        <w:jc w:val="center"/>
      </w:pPr>
    </w:p>
    <w:p w:rsidR="00A905DE" w:rsidRDefault="00A905DE" w:rsidP="00A905DE">
      <w:pPr>
        <w:spacing w:line="500" w:lineRule="exact"/>
        <w:jc w:val="center"/>
      </w:pPr>
    </w:p>
    <w:p w:rsidR="00A905DE" w:rsidRDefault="00A905DE" w:rsidP="00A905DE">
      <w:pPr>
        <w:spacing w:line="500" w:lineRule="exact"/>
        <w:jc w:val="center"/>
      </w:pPr>
    </w:p>
    <w:p w:rsidR="00A905DE" w:rsidRDefault="00A905DE" w:rsidP="00A905DE">
      <w:pPr>
        <w:spacing w:line="500" w:lineRule="exact"/>
        <w:jc w:val="center"/>
      </w:pPr>
    </w:p>
    <w:p w:rsidR="00A905DE" w:rsidRDefault="00A905DE" w:rsidP="00A905DE">
      <w:pPr>
        <w:spacing w:line="500" w:lineRule="exact"/>
        <w:jc w:val="center"/>
      </w:pPr>
    </w:p>
    <w:p w:rsidR="00A905DE" w:rsidRPr="009351B4" w:rsidRDefault="00A905DE" w:rsidP="00A905DE">
      <w:pPr>
        <w:spacing w:line="500" w:lineRule="exact"/>
        <w:jc w:val="center"/>
        <w:rPr>
          <w:rFonts w:ascii="仿宋_GB2312" w:eastAsia="仿宋_GB2312"/>
          <w:sz w:val="32"/>
          <w:szCs w:val="32"/>
        </w:rPr>
      </w:pPr>
      <w:r>
        <w:rPr>
          <w:rFonts w:ascii="仿宋_GB2312" w:eastAsia="仿宋_GB2312" w:hint="eastAsia"/>
          <w:sz w:val="32"/>
          <w:szCs w:val="32"/>
        </w:rPr>
        <w:t>闽西职院</w:t>
      </w:r>
      <w:r w:rsidR="00DF78B3">
        <w:rPr>
          <w:rFonts w:ascii="仿宋_GB2312" w:eastAsia="仿宋_GB2312" w:hint="eastAsia"/>
          <w:sz w:val="32"/>
          <w:szCs w:val="32"/>
        </w:rPr>
        <w:t>政办字</w:t>
      </w:r>
      <w:r w:rsidRPr="009351B4">
        <w:rPr>
          <w:rFonts w:ascii="仿宋_GB2312" w:eastAsia="仿宋_GB2312" w:hint="eastAsia"/>
          <w:sz w:val="32"/>
          <w:szCs w:val="32"/>
        </w:rPr>
        <w:t>〔</w:t>
      </w:r>
      <w:r>
        <w:rPr>
          <w:rFonts w:ascii="仿宋_GB2312" w:eastAsia="仿宋_GB2312" w:hint="eastAsia"/>
          <w:sz w:val="32"/>
          <w:szCs w:val="32"/>
        </w:rPr>
        <w:t>2016</w:t>
      </w:r>
      <w:r w:rsidRPr="009351B4">
        <w:rPr>
          <w:rFonts w:ascii="仿宋_GB2312" w:eastAsia="仿宋_GB2312" w:hint="eastAsia"/>
          <w:sz w:val="32"/>
          <w:szCs w:val="32"/>
        </w:rPr>
        <w:t>〕</w:t>
      </w:r>
      <w:r w:rsidR="00DF78B3">
        <w:rPr>
          <w:rFonts w:ascii="仿宋_GB2312" w:eastAsia="仿宋_GB2312" w:hint="eastAsia"/>
          <w:sz w:val="32"/>
          <w:szCs w:val="32"/>
        </w:rPr>
        <w:t>1</w:t>
      </w:r>
      <w:r w:rsidRPr="009351B4">
        <w:rPr>
          <w:rFonts w:ascii="仿宋_GB2312" w:eastAsia="仿宋_GB2312" w:hint="eastAsia"/>
          <w:sz w:val="32"/>
          <w:szCs w:val="32"/>
        </w:rPr>
        <w:t>号</w:t>
      </w:r>
    </w:p>
    <w:p w:rsidR="00A905DE" w:rsidRDefault="00A905DE" w:rsidP="00A905DE">
      <w:pPr>
        <w:spacing w:line="500" w:lineRule="exact"/>
        <w:jc w:val="center"/>
        <w:rPr>
          <w:rFonts w:ascii="仿宋_GB2312" w:eastAsia="仿宋_GB2312"/>
          <w:b/>
          <w:sz w:val="32"/>
          <w:szCs w:val="32"/>
        </w:rPr>
      </w:pPr>
    </w:p>
    <w:p w:rsidR="00A905DE" w:rsidRPr="00832E62" w:rsidRDefault="00A905DE" w:rsidP="00A905DE">
      <w:pPr>
        <w:spacing w:line="500" w:lineRule="exact"/>
        <w:rPr>
          <w:rFonts w:ascii="仿宋_GB2312" w:eastAsia="仿宋_GB2312"/>
          <w:sz w:val="32"/>
          <w:szCs w:val="32"/>
        </w:rPr>
      </w:pPr>
    </w:p>
    <w:p w:rsidR="00A905DE" w:rsidRPr="00DF78B3" w:rsidRDefault="00A905DE" w:rsidP="00A905DE">
      <w:pPr>
        <w:spacing w:line="500" w:lineRule="exact"/>
        <w:jc w:val="center"/>
        <w:rPr>
          <w:b/>
          <w:sz w:val="24"/>
        </w:rPr>
      </w:pPr>
      <w:r w:rsidRPr="00DF78B3">
        <w:rPr>
          <w:rFonts w:ascii="宋体" w:hAnsi="宋体" w:hint="eastAsia"/>
          <w:b/>
          <w:sz w:val="44"/>
          <w:szCs w:val="44"/>
        </w:rPr>
        <w:t>关于印发《闽西职业技术学院饮用水污染事故防控应急预案》的通知</w:t>
      </w:r>
    </w:p>
    <w:p w:rsidR="00A905DE" w:rsidRPr="00C0213F" w:rsidRDefault="00A905DE" w:rsidP="00A905DE">
      <w:pPr>
        <w:spacing w:line="500" w:lineRule="exact"/>
        <w:rPr>
          <w:rFonts w:ascii="仿宋_GB2312" w:eastAsia="仿宋_GB2312"/>
          <w:sz w:val="32"/>
          <w:szCs w:val="32"/>
        </w:rPr>
      </w:pPr>
    </w:p>
    <w:p w:rsidR="00A905DE" w:rsidRPr="00C0213F" w:rsidRDefault="00A905DE" w:rsidP="00A905DE">
      <w:pPr>
        <w:spacing w:line="500" w:lineRule="exact"/>
        <w:rPr>
          <w:rFonts w:ascii="仿宋_GB2312" w:eastAsia="仿宋_GB2312"/>
          <w:sz w:val="32"/>
          <w:szCs w:val="32"/>
        </w:rPr>
      </w:pPr>
      <w:r>
        <w:rPr>
          <w:rFonts w:ascii="仿宋_GB2312" w:eastAsia="仿宋_GB2312" w:hint="eastAsia"/>
          <w:sz w:val="32"/>
          <w:szCs w:val="32"/>
        </w:rPr>
        <w:t>各</w:t>
      </w:r>
      <w:r w:rsidRPr="00C0213F">
        <w:rPr>
          <w:rFonts w:ascii="仿宋_GB2312" w:eastAsia="仿宋_GB2312" w:hint="eastAsia"/>
          <w:sz w:val="32"/>
          <w:szCs w:val="32"/>
        </w:rPr>
        <w:t>部门、单位：</w:t>
      </w:r>
    </w:p>
    <w:p w:rsidR="00A905DE" w:rsidRDefault="00A905DE" w:rsidP="00A905DE">
      <w:pPr>
        <w:spacing w:line="500" w:lineRule="exact"/>
        <w:ind w:firstLineChars="200" w:firstLine="640"/>
        <w:rPr>
          <w:rFonts w:ascii="仿宋_GB2312" w:eastAsia="仿宋_GB2312"/>
          <w:sz w:val="32"/>
          <w:szCs w:val="32"/>
        </w:rPr>
      </w:pPr>
      <w:r>
        <w:rPr>
          <w:rFonts w:ascii="仿宋_GB2312" w:eastAsia="仿宋_GB2312" w:hint="eastAsia"/>
          <w:sz w:val="32"/>
          <w:szCs w:val="32"/>
        </w:rPr>
        <w:t>现将</w:t>
      </w:r>
      <w:r w:rsidRPr="00EE27B1">
        <w:rPr>
          <w:rFonts w:ascii="仿宋_GB2312" w:eastAsia="仿宋_GB2312" w:hint="eastAsia"/>
          <w:sz w:val="32"/>
          <w:szCs w:val="32"/>
        </w:rPr>
        <w:t>《闽西职业技术学院饮用水污染事故防控应急预案》</w:t>
      </w:r>
      <w:r>
        <w:rPr>
          <w:rFonts w:ascii="仿宋_GB2312" w:eastAsia="仿宋_GB2312" w:hint="eastAsia"/>
          <w:sz w:val="32"/>
          <w:szCs w:val="32"/>
        </w:rPr>
        <w:t>印发给你们，请遵照执行。</w:t>
      </w:r>
    </w:p>
    <w:p w:rsidR="00A905DE" w:rsidRDefault="00A905DE" w:rsidP="00A905DE">
      <w:pPr>
        <w:spacing w:line="500" w:lineRule="exact"/>
        <w:ind w:firstLineChars="200" w:firstLine="640"/>
        <w:rPr>
          <w:rFonts w:ascii="仿宋_GB2312" w:eastAsia="仿宋_GB2312"/>
          <w:sz w:val="32"/>
          <w:szCs w:val="32"/>
        </w:rPr>
      </w:pPr>
    </w:p>
    <w:p w:rsidR="00A905DE" w:rsidRDefault="00A905DE" w:rsidP="00A905DE">
      <w:pPr>
        <w:spacing w:line="500" w:lineRule="exact"/>
        <w:rPr>
          <w:rFonts w:ascii="仿宋_GB2312" w:eastAsia="仿宋_GB2312"/>
          <w:sz w:val="32"/>
          <w:szCs w:val="32"/>
        </w:rPr>
      </w:pPr>
    </w:p>
    <w:p w:rsidR="00A905DE" w:rsidRDefault="00A905DE" w:rsidP="00A905DE">
      <w:pPr>
        <w:spacing w:line="500" w:lineRule="exact"/>
        <w:rPr>
          <w:rFonts w:ascii="仿宋_GB2312" w:eastAsia="仿宋_GB2312"/>
          <w:sz w:val="32"/>
          <w:szCs w:val="32"/>
        </w:rPr>
      </w:pPr>
    </w:p>
    <w:p w:rsidR="00A905DE" w:rsidRPr="00A905DE" w:rsidRDefault="00A905DE" w:rsidP="00A905DE">
      <w:pPr>
        <w:spacing w:line="500" w:lineRule="exact"/>
        <w:rPr>
          <w:rFonts w:ascii="仿宋_GB2312" w:eastAsia="仿宋_GB2312"/>
          <w:sz w:val="32"/>
          <w:szCs w:val="32"/>
        </w:rPr>
      </w:pPr>
    </w:p>
    <w:p w:rsidR="00A905DE" w:rsidRDefault="00A905DE" w:rsidP="00A905DE">
      <w:pPr>
        <w:spacing w:line="500" w:lineRule="exact"/>
        <w:ind w:firstLineChars="550" w:firstLine="1760"/>
        <w:rPr>
          <w:rFonts w:ascii="仿宋_GB2312" w:eastAsia="仿宋_GB2312"/>
          <w:sz w:val="32"/>
          <w:szCs w:val="32"/>
        </w:rPr>
      </w:pPr>
      <w:r>
        <w:rPr>
          <w:rFonts w:ascii="仿宋_GB2312" w:eastAsia="仿宋_GB2312" w:hint="eastAsia"/>
          <w:sz w:val="32"/>
          <w:szCs w:val="32"/>
        </w:rPr>
        <w:t xml:space="preserve">                  </w:t>
      </w:r>
      <w:r w:rsidR="00DF78B3">
        <w:rPr>
          <w:rFonts w:ascii="仿宋_GB2312" w:eastAsia="仿宋_GB2312" w:hint="eastAsia"/>
          <w:sz w:val="32"/>
          <w:szCs w:val="32"/>
        </w:rPr>
        <w:t xml:space="preserve">   </w:t>
      </w:r>
      <w:r>
        <w:rPr>
          <w:rFonts w:ascii="仿宋_GB2312" w:eastAsia="仿宋_GB2312" w:hint="eastAsia"/>
          <w:sz w:val="32"/>
          <w:szCs w:val="32"/>
        </w:rPr>
        <w:t>闽西职业技术学院</w:t>
      </w:r>
    </w:p>
    <w:p w:rsidR="00A905DE" w:rsidRDefault="00A905DE" w:rsidP="00A905DE">
      <w:pPr>
        <w:spacing w:line="500" w:lineRule="exact"/>
        <w:rPr>
          <w:rFonts w:ascii="仿宋_GB2312" w:eastAsia="仿宋_GB2312"/>
          <w:sz w:val="32"/>
          <w:szCs w:val="32"/>
        </w:rPr>
      </w:pPr>
      <w:r>
        <w:rPr>
          <w:rFonts w:ascii="仿宋_GB2312" w:eastAsia="仿宋_GB2312" w:hint="eastAsia"/>
          <w:sz w:val="32"/>
          <w:szCs w:val="32"/>
        </w:rPr>
        <w:t xml:space="preserve">                                 2016年4月8日</w:t>
      </w:r>
    </w:p>
    <w:p w:rsidR="00A905DE" w:rsidRDefault="00A905DE" w:rsidP="00A905DE">
      <w:pPr>
        <w:spacing w:line="500" w:lineRule="exact"/>
        <w:rPr>
          <w:rFonts w:ascii="仿宋_GB2312" w:eastAsia="仿宋_GB2312" w:hint="eastAsia"/>
          <w:sz w:val="32"/>
          <w:szCs w:val="32"/>
        </w:rPr>
      </w:pPr>
    </w:p>
    <w:p w:rsidR="00A905DE" w:rsidRDefault="00A905DE" w:rsidP="00A905DE">
      <w:pPr>
        <w:spacing w:line="500" w:lineRule="exact"/>
        <w:rPr>
          <w:rFonts w:ascii="仿宋_GB2312" w:eastAsia="仿宋_GB2312"/>
          <w:sz w:val="32"/>
          <w:szCs w:val="32"/>
        </w:rPr>
      </w:pPr>
    </w:p>
    <w:p w:rsidR="00A905DE" w:rsidRDefault="00A905DE" w:rsidP="00A905DE">
      <w:pPr>
        <w:spacing w:line="500" w:lineRule="exact"/>
        <w:rPr>
          <w:rFonts w:ascii="仿宋_GB2312" w:eastAsia="仿宋_GB2312"/>
          <w:sz w:val="32"/>
          <w:szCs w:val="32"/>
        </w:rPr>
      </w:pPr>
    </w:p>
    <w:p w:rsidR="00A905DE" w:rsidRPr="00617168" w:rsidRDefault="00A905DE" w:rsidP="00A905DE">
      <w:pPr>
        <w:spacing w:line="500" w:lineRule="exact"/>
        <w:rPr>
          <w:rFonts w:ascii="仿宋_GB2312" w:eastAsia="仿宋_GB2312"/>
          <w:sz w:val="32"/>
          <w:szCs w:val="32"/>
          <w:u w:val="single"/>
        </w:rPr>
      </w:pPr>
      <w:r>
        <w:rPr>
          <w:rFonts w:ascii="仿宋_GB2312" w:eastAsia="仿宋_GB2312" w:hint="eastAsia"/>
          <w:sz w:val="32"/>
          <w:szCs w:val="32"/>
          <w:u w:val="single"/>
        </w:rPr>
        <w:t xml:space="preserve">                                                       </w:t>
      </w:r>
    </w:p>
    <w:p w:rsidR="00603C63" w:rsidRDefault="00A905DE" w:rsidP="003B45CC">
      <w:pPr>
        <w:pBdr>
          <w:bottom w:val="single" w:sz="6" w:space="1" w:color="auto"/>
          <w:between w:val="single" w:sz="6" w:space="1" w:color="auto"/>
        </w:pBdr>
        <w:spacing w:line="500" w:lineRule="exact"/>
        <w:rPr>
          <w:rFonts w:ascii="仿宋_GB2312" w:eastAsia="仿宋_GB2312" w:hint="eastAsia"/>
          <w:sz w:val="28"/>
          <w:szCs w:val="28"/>
        </w:rPr>
      </w:pPr>
      <w:r w:rsidRPr="00E93931">
        <w:rPr>
          <w:rFonts w:ascii="仿宋_GB2312" w:eastAsia="仿宋_GB2312" w:hint="eastAsia"/>
          <w:sz w:val="28"/>
          <w:szCs w:val="28"/>
        </w:rPr>
        <w:t>闽西职业技术学院</w:t>
      </w:r>
      <w:r>
        <w:rPr>
          <w:rFonts w:ascii="仿宋_GB2312" w:eastAsia="仿宋_GB2312" w:hint="eastAsia"/>
          <w:sz w:val="28"/>
          <w:szCs w:val="28"/>
        </w:rPr>
        <w:t xml:space="preserve">办公室                    </w:t>
      </w:r>
      <w:r w:rsidR="00DF78B3">
        <w:rPr>
          <w:rFonts w:ascii="仿宋_GB2312" w:eastAsia="仿宋_GB2312" w:hint="eastAsia"/>
          <w:sz w:val="28"/>
          <w:szCs w:val="28"/>
        </w:rPr>
        <w:t xml:space="preserve"> </w:t>
      </w:r>
      <w:r>
        <w:rPr>
          <w:rFonts w:ascii="仿宋_GB2312" w:eastAsia="仿宋_GB2312" w:hint="eastAsia"/>
          <w:sz w:val="28"/>
          <w:szCs w:val="28"/>
        </w:rPr>
        <w:t xml:space="preserve"> </w:t>
      </w:r>
      <w:r w:rsidRPr="00E93931">
        <w:rPr>
          <w:rFonts w:ascii="仿宋_GB2312" w:eastAsia="仿宋_GB2312" w:hint="eastAsia"/>
          <w:sz w:val="28"/>
          <w:szCs w:val="28"/>
        </w:rPr>
        <w:t>201</w:t>
      </w:r>
      <w:r>
        <w:rPr>
          <w:rFonts w:ascii="仿宋_GB2312" w:eastAsia="仿宋_GB2312" w:hint="eastAsia"/>
          <w:sz w:val="28"/>
          <w:szCs w:val="28"/>
        </w:rPr>
        <w:t>6</w:t>
      </w:r>
      <w:r w:rsidRPr="00E93931">
        <w:rPr>
          <w:rFonts w:ascii="仿宋_GB2312" w:eastAsia="仿宋_GB2312" w:hint="eastAsia"/>
          <w:sz w:val="28"/>
          <w:szCs w:val="28"/>
        </w:rPr>
        <w:t>年</w:t>
      </w:r>
      <w:r>
        <w:rPr>
          <w:rFonts w:ascii="仿宋_GB2312" w:eastAsia="仿宋_GB2312" w:hint="eastAsia"/>
          <w:sz w:val="28"/>
          <w:szCs w:val="28"/>
        </w:rPr>
        <w:t>4</w:t>
      </w:r>
      <w:r w:rsidRPr="00E93931">
        <w:rPr>
          <w:rFonts w:ascii="仿宋_GB2312" w:eastAsia="仿宋_GB2312" w:hint="eastAsia"/>
          <w:sz w:val="28"/>
          <w:szCs w:val="28"/>
        </w:rPr>
        <w:t>月</w:t>
      </w:r>
      <w:r>
        <w:rPr>
          <w:rFonts w:ascii="仿宋_GB2312" w:eastAsia="仿宋_GB2312" w:hint="eastAsia"/>
          <w:sz w:val="28"/>
          <w:szCs w:val="28"/>
        </w:rPr>
        <w:t>8</w:t>
      </w:r>
      <w:r w:rsidRPr="00E93931">
        <w:rPr>
          <w:rFonts w:ascii="仿宋_GB2312" w:eastAsia="仿宋_GB2312" w:hint="eastAsia"/>
          <w:sz w:val="28"/>
          <w:szCs w:val="28"/>
        </w:rPr>
        <w:t>日印发</w:t>
      </w:r>
    </w:p>
    <w:p w:rsidR="00030E85" w:rsidRDefault="00030E85" w:rsidP="00030E85">
      <w:pPr>
        <w:spacing w:line="500" w:lineRule="exact"/>
        <w:jc w:val="center"/>
        <w:rPr>
          <w:rFonts w:ascii="宋体" w:hAnsi="宋体" w:hint="eastAsia"/>
          <w:b/>
          <w:sz w:val="44"/>
          <w:szCs w:val="44"/>
        </w:rPr>
      </w:pPr>
      <w:r w:rsidRPr="00FE43A6">
        <w:rPr>
          <w:rFonts w:ascii="宋体" w:hAnsi="宋体" w:hint="eastAsia"/>
          <w:b/>
          <w:sz w:val="44"/>
          <w:szCs w:val="44"/>
        </w:rPr>
        <w:lastRenderedPageBreak/>
        <w:t>闽西职业技术学院</w:t>
      </w:r>
    </w:p>
    <w:p w:rsidR="00030E85" w:rsidRPr="00FE43A6" w:rsidRDefault="00030E85" w:rsidP="00030E85">
      <w:pPr>
        <w:spacing w:line="500" w:lineRule="exact"/>
        <w:jc w:val="center"/>
        <w:rPr>
          <w:rFonts w:ascii="宋体" w:hAnsi="宋体" w:hint="eastAsia"/>
          <w:b/>
          <w:sz w:val="44"/>
          <w:szCs w:val="44"/>
        </w:rPr>
      </w:pPr>
      <w:r w:rsidRPr="00FE43A6">
        <w:rPr>
          <w:rFonts w:ascii="宋体" w:hAnsi="宋体" w:hint="eastAsia"/>
          <w:b/>
          <w:sz w:val="44"/>
          <w:szCs w:val="44"/>
        </w:rPr>
        <w:t>饮用水污染事故防控应急预案</w:t>
      </w:r>
    </w:p>
    <w:p w:rsidR="00030E85" w:rsidRPr="00575A0A" w:rsidRDefault="00030E85" w:rsidP="00030E85">
      <w:pPr>
        <w:spacing w:line="500" w:lineRule="exact"/>
        <w:ind w:firstLineChars="200" w:firstLine="420"/>
        <w:rPr>
          <w:rFonts w:ascii="仿宋_GB2312" w:eastAsia="仿宋_GB2312" w:hAnsi="宋体" w:cs="宋体" w:hint="eastAsia"/>
          <w:kern w:val="0"/>
          <w:sz w:val="32"/>
          <w:szCs w:val="32"/>
        </w:rPr>
      </w:pPr>
      <w:r>
        <w:rPr>
          <w:rFonts w:ascii="仿宋" w:eastAsia="仿宋" w:hAnsi="仿宋" w:hint="eastAsia"/>
        </w:rPr>
        <w:t xml:space="preserve">                       </w:t>
      </w:r>
    </w:p>
    <w:p w:rsidR="00030E85" w:rsidRPr="00FE43A6" w:rsidRDefault="00030E85" w:rsidP="00030E85">
      <w:pPr>
        <w:spacing w:line="500" w:lineRule="exact"/>
        <w:ind w:firstLineChars="200" w:firstLine="640"/>
        <w:rPr>
          <w:rFonts w:ascii="仿宋_GB2312" w:eastAsia="仿宋_GB2312" w:hAnsi="仿宋" w:hint="eastAsia"/>
          <w:sz w:val="32"/>
          <w:szCs w:val="32"/>
        </w:rPr>
      </w:pPr>
      <w:r w:rsidRPr="00FE43A6">
        <w:rPr>
          <w:rFonts w:ascii="仿宋_GB2312" w:eastAsia="仿宋_GB2312" w:hAnsi="仿宋" w:hint="eastAsia"/>
          <w:sz w:val="32"/>
          <w:szCs w:val="32"/>
        </w:rPr>
        <w:t>为了科学、规范、准确、快速配合卫生行政部门做好饮用水污染事故调查处理工作，最大限度减少饮用水污染事故造成的损失，保障我院稳定，维护学生的身体健康和生命安全。依据</w:t>
      </w:r>
      <w:r w:rsidRPr="00FE43A6">
        <w:rPr>
          <w:rFonts w:ascii="仿宋_GB2312" w:eastAsia="仿宋_GB2312" w:hAnsi="仿宋" w:cs="Arial" w:hint="eastAsia"/>
          <w:sz w:val="32"/>
          <w:szCs w:val="32"/>
        </w:rPr>
        <w:t>《中华人民共和国水污染防治法》、《中华人民共和国水法》、《中华人民共和国传染病防治法》及有关法律法规,</w:t>
      </w:r>
      <w:r w:rsidRPr="00FE43A6">
        <w:rPr>
          <w:rFonts w:ascii="仿宋_GB2312" w:eastAsia="仿宋_GB2312" w:hAnsi="仿宋" w:hint="eastAsia"/>
          <w:sz w:val="32"/>
          <w:szCs w:val="32"/>
        </w:rPr>
        <w:t>特制定本应急预案。</w:t>
      </w:r>
    </w:p>
    <w:p w:rsidR="00030E85" w:rsidRPr="00FE43A6" w:rsidRDefault="00030E85" w:rsidP="00030E85">
      <w:pPr>
        <w:spacing w:line="500" w:lineRule="exact"/>
        <w:ind w:firstLineChars="200" w:firstLine="640"/>
        <w:rPr>
          <w:rFonts w:ascii="黑体" w:eastAsia="黑体" w:hAnsi="仿宋" w:hint="eastAsia"/>
          <w:bCs/>
          <w:sz w:val="32"/>
          <w:szCs w:val="32"/>
        </w:rPr>
      </w:pPr>
      <w:r w:rsidRPr="00FE43A6">
        <w:rPr>
          <w:rFonts w:ascii="黑体" w:eastAsia="黑体" w:hAnsi="仿宋" w:hint="eastAsia"/>
          <w:bCs/>
          <w:sz w:val="32"/>
          <w:szCs w:val="32"/>
        </w:rPr>
        <w:t>一、组织领导</w:t>
      </w:r>
    </w:p>
    <w:p w:rsidR="00030E85" w:rsidRPr="00FE43A6" w:rsidRDefault="00030E85" w:rsidP="00030E85">
      <w:pPr>
        <w:spacing w:line="500" w:lineRule="exact"/>
        <w:ind w:firstLineChars="200" w:firstLine="640"/>
        <w:rPr>
          <w:rFonts w:ascii="仿宋_GB2312" w:eastAsia="仿宋_GB2312" w:hAnsi="宋体" w:cs="宋体" w:hint="eastAsia"/>
          <w:kern w:val="0"/>
          <w:sz w:val="32"/>
          <w:szCs w:val="32"/>
        </w:rPr>
      </w:pPr>
      <w:r w:rsidRPr="00FE43A6">
        <w:rPr>
          <w:rFonts w:ascii="仿宋_GB2312" w:eastAsia="仿宋_GB2312" w:hAnsi="仿宋" w:hint="eastAsia"/>
          <w:sz w:val="32"/>
          <w:szCs w:val="32"/>
        </w:rPr>
        <w:t>成立饮用水污染事故处理工作领导小组，</w:t>
      </w:r>
      <w:r w:rsidRPr="00FE43A6">
        <w:rPr>
          <w:rFonts w:ascii="仿宋_GB2312" w:eastAsia="仿宋_GB2312" w:hAnsi="宋体" w:cs="宋体" w:hint="eastAsia"/>
          <w:kern w:val="0"/>
          <w:sz w:val="32"/>
          <w:szCs w:val="32"/>
        </w:rPr>
        <w:t>组长由院长担任，副组长由分管后勤工作副院长担任，成员由学院办公室负责人、学生工作处负责人、后勤管理处负责人、保卫处负责人、后勤管理处分管副处长以及</w:t>
      </w:r>
      <w:r w:rsidRPr="00FE43A6">
        <w:rPr>
          <w:rFonts w:ascii="仿宋_GB2312" w:eastAsia="仿宋_GB2312" w:hAnsi="仿宋" w:hint="eastAsia"/>
          <w:sz w:val="32"/>
          <w:szCs w:val="32"/>
        </w:rPr>
        <w:t>学生工作处学生教育管理科、后勤管理处水电科、北区总务科、</w:t>
      </w:r>
      <w:r w:rsidRPr="00FE43A6">
        <w:rPr>
          <w:rFonts w:ascii="仿宋_GB2312" w:eastAsia="仿宋_GB2312" w:hAnsi="宋体" w:cs="宋体" w:hint="eastAsia"/>
          <w:kern w:val="0"/>
          <w:sz w:val="32"/>
          <w:szCs w:val="32"/>
        </w:rPr>
        <w:t>医务室、保卫处相关岗位人员组成。</w:t>
      </w:r>
    </w:p>
    <w:p w:rsidR="00030E85" w:rsidRPr="00FE43A6" w:rsidRDefault="00030E85" w:rsidP="00030E85">
      <w:pPr>
        <w:spacing w:line="500" w:lineRule="exact"/>
        <w:ind w:firstLineChars="200" w:firstLine="640"/>
        <w:rPr>
          <w:rFonts w:ascii="黑体" w:eastAsia="黑体" w:hAnsi="仿宋" w:hint="eastAsia"/>
          <w:bCs/>
          <w:sz w:val="32"/>
          <w:szCs w:val="32"/>
        </w:rPr>
      </w:pPr>
      <w:r w:rsidRPr="00FE43A6">
        <w:rPr>
          <w:rFonts w:ascii="黑体" w:eastAsia="黑体" w:hAnsi="仿宋" w:hint="eastAsia"/>
          <w:bCs/>
          <w:sz w:val="32"/>
          <w:szCs w:val="32"/>
        </w:rPr>
        <w:t>二、抓好饮用水安全日常管理工作</w:t>
      </w:r>
    </w:p>
    <w:p w:rsidR="00030E85" w:rsidRPr="00FE43A6" w:rsidRDefault="00030E85" w:rsidP="00030E85">
      <w:pPr>
        <w:spacing w:line="500" w:lineRule="exact"/>
        <w:ind w:firstLineChars="200" w:firstLine="640"/>
        <w:rPr>
          <w:rFonts w:ascii="仿宋_GB2312" w:eastAsia="仿宋_GB2312" w:hAnsi="宋体" w:cs="宋体" w:hint="eastAsia"/>
          <w:kern w:val="0"/>
          <w:sz w:val="32"/>
          <w:szCs w:val="32"/>
        </w:rPr>
      </w:pPr>
      <w:r w:rsidRPr="00FE43A6">
        <w:rPr>
          <w:rFonts w:ascii="仿宋_GB2312" w:eastAsia="仿宋_GB2312" w:hAnsi="宋体" w:hint="eastAsia"/>
          <w:bCs/>
          <w:sz w:val="32"/>
          <w:szCs w:val="32"/>
        </w:rPr>
        <w:t>制订并执行《闽西职业技术学院饮用水卫生管理规定》（见附件1）、《闽西职业技术学院深水井运行操作规程》（见附件2），切实</w:t>
      </w:r>
      <w:r w:rsidRPr="00FE43A6">
        <w:rPr>
          <w:rFonts w:ascii="仿宋_GB2312" w:eastAsia="仿宋_GB2312" w:hAnsi="宋体" w:cs="宋体" w:hint="eastAsia"/>
          <w:kern w:val="0"/>
          <w:sz w:val="32"/>
          <w:szCs w:val="32"/>
        </w:rPr>
        <w:t>抓好</w:t>
      </w:r>
      <w:r w:rsidRPr="00FE43A6">
        <w:rPr>
          <w:rFonts w:ascii="仿宋_GB2312" w:eastAsia="仿宋_GB2312" w:hAnsi="宋体" w:hint="eastAsia"/>
          <w:bCs/>
          <w:sz w:val="32"/>
          <w:szCs w:val="32"/>
        </w:rPr>
        <w:t>饮用水日常安全管理工作，预防饮用水污染事件的发生。</w:t>
      </w:r>
    </w:p>
    <w:p w:rsidR="00030E85" w:rsidRPr="00FE43A6" w:rsidRDefault="00030E85" w:rsidP="00030E85">
      <w:pPr>
        <w:spacing w:line="500" w:lineRule="exact"/>
        <w:ind w:firstLineChars="200" w:firstLine="640"/>
        <w:rPr>
          <w:rFonts w:ascii="黑体" w:eastAsia="黑体" w:hAnsi="仿宋" w:hint="eastAsia"/>
          <w:bCs/>
          <w:sz w:val="32"/>
          <w:szCs w:val="32"/>
        </w:rPr>
      </w:pPr>
      <w:r w:rsidRPr="00FE43A6">
        <w:rPr>
          <w:rFonts w:ascii="黑体" w:eastAsia="黑体" w:hAnsi="仿宋" w:hint="eastAsia"/>
          <w:bCs/>
          <w:sz w:val="32"/>
          <w:szCs w:val="32"/>
        </w:rPr>
        <w:t>三、启动应急预案条件</w:t>
      </w:r>
    </w:p>
    <w:p w:rsidR="00030E85" w:rsidRPr="00FE43A6" w:rsidRDefault="00030E85" w:rsidP="00030E85">
      <w:pPr>
        <w:spacing w:line="500" w:lineRule="exact"/>
        <w:ind w:firstLineChars="200" w:firstLine="640"/>
        <w:rPr>
          <w:rFonts w:ascii="仿宋_GB2312" w:eastAsia="仿宋_GB2312" w:hAnsi="仿宋" w:hint="eastAsia"/>
          <w:sz w:val="32"/>
          <w:szCs w:val="32"/>
        </w:rPr>
      </w:pPr>
      <w:r w:rsidRPr="00FE43A6">
        <w:rPr>
          <w:rFonts w:ascii="仿宋_GB2312" w:eastAsia="仿宋_GB2312" w:hAnsi="仿宋" w:hint="eastAsia"/>
          <w:sz w:val="32"/>
          <w:szCs w:val="32"/>
        </w:rPr>
        <w:t>凡在我院校园内发生的饮用水污染事故，应启动本应急预案。</w:t>
      </w:r>
    </w:p>
    <w:p w:rsidR="00030E85" w:rsidRPr="00FE43A6" w:rsidRDefault="00030E85" w:rsidP="00030E85">
      <w:pPr>
        <w:spacing w:line="500" w:lineRule="exact"/>
        <w:ind w:firstLineChars="200" w:firstLine="640"/>
        <w:rPr>
          <w:rFonts w:ascii="黑体" w:eastAsia="黑体" w:hAnsi="仿宋" w:hint="eastAsia"/>
          <w:bCs/>
          <w:sz w:val="32"/>
          <w:szCs w:val="32"/>
        </w:rPr>
      </w:pPr>
      <w:r w:rsidRPr="00FE43A6">
        <w:rPr>
          <w:rFonts w:ascii="黑体" w:eastAsia="黑体" w:hAnsi="仿宋" w:hint="eastAsia"/>
          <w:bCs/>
          <w:sz w:val="32"/>
          <w:szCs w:val="32"/>
        </w:rPr>
        <w:t>四、应急报告措施</w:t>
      </w:r>
    </w:p>
    <w:p w:rsidR="00030E85" w:rsidRPr="00FE43A6" w:rsidRDefault="00030E85" w:rsidP="00030E85">
      <w:pPr>
        <w:spacing w:line="500" w:lineRule="exact"/>
        <w:ind w:firstLineChars="200" w:firstLine="640"/>
        <w:rPr>
          <w:rFonts w:ascii="仿宋_GB2312" w:eastAsia="仿宋_GB2312" w:hAnsi="仿宋" w:hint="eastAsia"/>
          <w:sz w:val="32"/>
          <w:szCs w:val="32"/>
        </w:rPr>
      </w:pPr>
      <w:r w:rsidRPr="00FE43A6">
        <w:rPr>
          <w:rFonts w:ascii="仿宋_GB2312" w:eastAsia="仿宋_GB2312" w:hAnsi="仿宋" w:hint="eastAsia"/>
          <w:sz w:val="32"/>
          <w:szCs w:val="32"/>
        </w:rPr>
        <w:t>1.报告人：全院师生员工为饮用水污染事故报告人。</w:t>
      </w:r>
    </w:p>
    <w:p w:rsidR="00030E85" w:rsidRPr="00FE43A6" w:rsidRDefault="00030E85" w:rsidP="00030E85">
      <w:pPr>
        <w:spacing w:line="500" w:lineRule="exact"/>
        <w:ind w:firstLineChars="200" w:firstLine="640"/>
        <w:rPr>
          <w:rFonts w:ascii="仿宋_GB2312" w:eastAsia="仿宋_GB2312" w:hAnsi="仿宋" w:hint="eastAsia"/>
          <w:sz w:val="32"/>
          <w:szCs w:val="32"/>
        </w:rPr>
      </w:pPr>
      <w:r w:rsidRPr="00FE43A6">
        <w:rPr>
          <w:rFonts w:ascii="仿宋_GB2312" w:eastAsia="仿宋_GB2312" w:hAnsi="仿宋" w:hint="eastAsia"/>
          <w:sz w:val="32"/>
          <w:szCs w:val="32"/>
        </w:rPr>
        <w:t>2.报告程序：师生员工一经发现有疑似饮用水污染事故时，应立即向院办、后勤管理处水电科报告，报告电话：院办0597-2751294；水电科0597-2164600。由饮用水污染事故处理领导小组核实后及时向卫生行政部门报告。</w:t>
      </w:r>
    </w:p>
    <w:p w:rsidR="00030E85" w:rsidRPr="00FE43A6" w:rsidRDefault="00030E85" w:rsidP="00030E85">
      <w:pPr>
        <w:spacing w:line="500" w:lineRule="exact"/>
        <w:ind w:firstLineChars="200" w:firstLine="640"/>
        <w:rPr>
          <w:rFonts w:ascii="仿宋_GB2312" w:eastAsia="仿宋_GB2312" w:hAnsi="仿宋" w:hint="eastAsia"/>
          <w:sz w:val="32"/>
          <w:szCs w:val="32"/>
        </w:rPr>
      </w:pPr>
      <w:r w:rsidRPr="00FE43A6">
        <w:rPr>
          <w:rFonts w:ascii="仿宋_GB2312" w:eastAsia="仿宋_GB2312" w:hAnsi="仿宋" w:hint="eastAsia"/>
          <w:sz w:val="32"/>
          <w:szCs w:val="32"/>
        </w:rPr>
        <w:lastRenderedPageBreak/>
        <w:t>3.报告内容：应向卫生行政部门报告发生饮用水污染事故单位、地址、时间、人数、表现、</w:t>
      </w:r>
      <w:r w:rsidRPr="00FE43A6">
        <w:rPr>
          <w:rFonts w:ascii="仿宋_GB2312" w:eastAsia="仿宋_GB2312" w:hint="eastAsia"/>
          <w:sz w:val="32"/>
          <w:szCs w:val="32"/>
        </w:rPr>
        <w:t>事件初步性质、发生的可能原因</w:t>
      </w:r>
      <w:r w:rsidRPr="00FE43A6">
        <w:rPr>
          <w:rFonts w:ascii="仿宋_GB2312" w:eastAsia="仿宋_GB2312" w:hAnsi="仿宋" w:hint="eastAsia"/>
          <w:sz w:val="32"/>
          <w:szCs w:val="32"/>
        </w:rPr>
        <w:t>等有关内容。</w:t>
      </w:r>
    </w:p>
    <w:p w:rsidR="00030E85" w:rsidRDefault="00030E85" w:rsidP="00030E85">
      <w:pPr>
        <w:spacing w:line="500" w:lineRule="exact"/>
        <w:ind w:firstLineChars="200" w:firstLine="640"/>
        <w:rPr>
          <w:rFonts w:ascii="黑体" w:eastAsia="黑体" w:hAnsi="仿宋" w:hint="eastAsia"/>
          <w:bCs/>
          <w:sz w:val="32"/>
          <w:szCs w:val="32"/>
        </w:rPr>
      </w:pPr>
      <w:r w:rsidRPr="00FE43A6">
        <w:rPr>
          <w:rFonts w:ascii="黑体" w:eastAsia="黑体" w:hAnsi="仿宋" w:hint="eastAsia"/>
          <w:bCs/>
          <w:sz w:val="32"/>
          <w:szCs w:val="32"/>
        </w:rPr>
        <w:t>五、应急响应</w:t>
      </w:r>
    </w:p>
    <w:p w:rsidR="00030E85" w:rsidRPr="00FE43A6" w:rsidRDefault="00030E85" w:rsidP="00030E85">
      <w:pPr>
        <w:spacing w:line="500" w:lineRule="exact"/>
        <w:ind w:firstLineChars="200" w:firstLine="640"/>
        <w:rPr>
          <w:rFonts w:ascii="仿宋_GB2312" w:eastAsia="仿宋_GB2312" w:hAnsi="仿宋" w:hint="eastAsia"/>
          <w:b/>
          <w:bCs/>
          <w:sz w:val="32"/>
          <w:szCs w:val="32"/>
        </w:rPr>
      </w:pPr>
      <w:r w:rsidRPr="00FE43A6">
        <w:rPr>
          <w:rFonts w:ascii="仿宋_GB2312" w:eastAsia="仿宋_GB2312" w:hint="eastAsia"/>
          <w:sz w:val="32"/>
          <w:szCs w:val="32"/>
        </w:rPr>
        <w:t>1.食堂、餐厅等饮食供应部门以及蓄水池、供水塔等二次供水部位必须有完备的安全保护设施，一旦发生污染事件，</w:t>
      </w:r>
      <w:r w:rsidRPr="00FE43A6">
        <w:rPr>
          <w:rFonts w:ascii="仿宋_GB2312" w:eastAsia="仿宋_GB2312" w:hAnsi="仿宋" w:hint="eastAsia"/>
          <w:sz w:val="32"/>
          <w:szCs w:val="32"/>
        </w:rPr>
        <w:t>立即停止饮用水的供应，关闭相应场所；保护好饮用水污染事故的现场，</w:t>
      </w:r>
      <w:r w:rsidRPr="00FE43A6">
        <w:rPr>
          <w:rFonts w:ascii="仿宋_GB2312" w:eastAsia="仿宋_GB2312" w:hint="eastAsia"/>
          <w:sz w:val="32"/>
          <w:szCs w:val="32"/>
        </w:rPr>
        <w:t xml:space="preserve">并联系地方卫生防疫部门进行检疫、化验和排污处理。 </w:t>
      </w:r>
      <w:r w:rsidRPr="00FE43A6">
        <w:rPr>
          <w:rFonts w:ascii="仿宋_GB2312" w:eastAsia="仿宋_GB2312" w:hint="eastAsia"/>
          <w:sz w:val="32"/>
          <w:szCs w:val="32"/>
        </w:rPr>
        <w:br/>
        <w:t xml:space="preserve">    2.发生水污染事故的紧急情况时，学院有关领导和有关部门负责同志要第一时间赶到现场，组织人员迅速采取应急措施，进行抢修和抢救，</w:t>
      </w:r>
      <w:r w:rsidRPr="00FE43A6">
        <w:rPr>
          <w:rFonts w:ascii="仿宋_GB2312" w:eastAsia="仿宋_GB2312" w:hAnsi="仿宋" w:hint="eastAsia"/>
          <w:sz w:val="32"/>
          <w:szCs w:val="32"/>
        </w:rPr>
        <w:t>及时将病人送卫生医疗机构救治，</w:t>
      </w:r>
      <w:r w:rsidRPr="00FE43A6">
        <w:rPr>
          <w:rFonts w:ascii="仿宋_GB2312" w:eastAsia="仿宋_GB2312" w:hint="eastAsia"/>
          <w:sz w:val="32"/>
          <w:szCs w:val="32"/>
        </w:rPr>
        <w:t>控制事态，必要时请求当地有关专业部门支持，力争在最短的时间内恢复正常，并及时向市卫生监督所、市教育局报告。</w:t>
      </w:r>
    </w:p>
    <w:p w:rsidR="00030E85" w:rsidRPr="00FE43A6" w:rsidRDefault="00030E85" w:rsidP="00030E85">
      <w:pPr>
        <w:spacing w:line="500" w:lineRule="exact"/>
        <w:ind w:firstLineChars="200" w:firstLine="640"/>
        <w:rPr>
          <w:rFonts w:ascii="仿宋_GB2312" w:eastAsia="仿宋_GB2312" w:hAnsi="仿宋" w:hint="eastAsia"/>
          <w:sz w:val="32"/>
          <w:szCs w:val="32"/>
        </w:rPr>
      </w:pPr>
      <w:r w:rsidRPr="00FE43A6">
        <w:rPr>
          <w:rFonts w:ascii="仿宋_GB2312" w:eastAsia="仿宋_GB2312" w:hAnsi="仿宋" w:hint="eastAsia"/>
          <w:sz w:val="32"/>
          <w:szCs w:val="32"/>
        </w:rPr>
        <w:t>3.落实卫生行政部门要求采取的其他措施。</w:t>
      </w:r>
    </w:p>
    <w:p w:rsidR="00030E85" w:rsidRPr="00FE43A6" w:rsidRDefault="00030E85" w:rsidP="00030E85">
      <w:pPr>
        <w:spacing w:line="500" w:lineRule="exact"/>
        <w:ind w:firstLineChars="200" w:firstLine="640"/>
        <w:rPr>
          <w:rFonts w:ascii="黑体" w:eastAsia="黑体" w:hAnsi="仿宋" w:hint="eastAsia"/>
          <w:bCs/>
          <w:sz w:val="32"/>
          <w:szCs w:val="32"/>
        </w:rPr>
      </w:pPr>
      <w:r w:rsidRPr="00FE43A6">
        <w:rPr>
          <w:rFonts w:ascii="黑体" w:eastAsia="黑体" w:hAnsi="仿宋" w:hint="eastAsia"/>
          <w:bCs/>
          <w:sz w:val="32"/>
          <w:szCs w:val="32"/>
        </w:rPr>
        <w:t>六、善后处理</w:t>
      </w:r>
    </w:p>
    <w:p w:rsidR="00030E85" w:rsidRPr="00FE43A6" w:rsidRDefault="00030E85" w:rsidP="00030E85">
      <w:pPr>
        <w:spacing w:line="500" w:lineRule="exact"/>
        <w:ind w:firstLineChars="200" w:firstLine="640"/>
        <w:rPr>
          <w:rFonts w:ascii="仿宋_GB2312" w:eastAsia="仿宋_GB2312" w:hAnsi="仿宋" w:hint="eastAsia"/>
          <w:sz w:val="32"/>
          <w:szCs w:val="32"/>
        </w:rPr>
      </w:pPr>
      <w:r w:rsidRPr="00FE43A6">
        <w:rPr>
          <w:rFonts w:ascii="仿宋_GB2312" w:eastAsia="仿宋_GB2312" w:hAnsi="仿宋" w:hint="eastAsia"/>
          <w:sz w:val="32"/>
          <w:szCs w:val="32"/>
        </w:rPr>
        <w:t>1.根据学院领导的有关指示，做好各项善后工作，确保正常的饮用水工作。</w:t>
      </w:r>
      <w:r w:rsidRPr="00FE43A6">
        <w:rPr>
          <w:rFonts w:ascii="仿宋_GB2312" w:eastAsia="仿宋_GB2312" w:hint="eastAsia"/>
          <w:sz w:val="32"/>
          <w:szCs w:val="32"/>
        </w:rPr>
        <w:t>水源必须经卫生部门检测合格后，方可重新启用。</w:t>
      </w:r>
    </w:p>
    <w:p w:rsidR="00030E85" w:rsidRPr="00FE43A6" w:rsidRDefault="00030E85" w:rsidP="00030E85">
      <w:pPr>
        <w:spacing w:line="500" w:lineRule="exact"/>
        <w:ind w:firstLineChars="200" w:firstLine="640"/>
        <w:rPr>
          <w:rFonts w:ascii="仿宋_GB2312" w:eastAsia="仿宋_GB2312" w:hAnsi="仿宋" w:hint="eastAsia"/>
          <w:sz w:val="32"/>
          <w:szCs w:val="32"/>
        </w:rPr>
      </w:pPr>
      <w:r w:rsidRPr="00FE43A6">
        <w:rPr>
          <w:rFonts w:ascii="仿宋_GB2312" w:eastAsia="仿宋_GB2312" w:hAnsi="仿宋" w:hint="eastAsia"/>
          <w:sz w:val="32"/>
          <w:szCs w:val="32"/>
        </w:rPr>
        <w:t>2.在没有确诊前，任何单位或个人不得擅自接待新闻媒体，确诊后由学院统一安排新闻发言人接待媒体</w:t>
      </w:r>
    </w:p>
    <w:p w:rsidR="00030E85" w:rsidRPr="00FE43A6" w:rsidRDefault="00030E85" w:rsidP="00030E85">
      <w:pPr>
        <w:spacing w:line="500" w:lineRule="exact"/>
        <w:ind w:firstLineChars="200" w:firstLine="640"/>
        <w:rPr>
          <w:rFonts w:ascii="仿宋_GB2312" w:eastAsia="仿宋_GB2312" w:hAnsi="仿宋" w:hint="eastAsia"/>
          <w:sz w:val="32"/>
          <w:szCs w:val="32"/>
        </w:rPr>
      </w:pPr>
      <w:r w:rsidRPr="00FE43A6">
        <w:rPr>
          <w:rFonts w:ascii="仿宋_GB2312" w:eastAsia="仿宋_GB2312" w:hAnsi="仿宋" w:hint="eastAsia"/>
          <w:sz w:val="32"/>
          <w:szCs w:val="32"/>
        </w:rPr>
        <w:t>3.对造成饮用水污染事故的直接主管人员和其他直接责任人员按</w:t>
      </w:r>
      <w:r w:rsidRPr="00FE43A6">
        <w:rPr>
          <w:rFonts w:ascii="仿宋_GB2312" w:eastAsia="仿宋_GB2312" w:hAnsi="仿宋" w:cs="Arial" w:hint="eastAsia"/>
          <w:sz w:val="32"/>
          <w:szCs w:val="32"/>
        </w:rPr>
        <w:t>《中华人民共和国传染病防治法》</w:t>
      </w:r>
      <w:r w:rsidRPr="00FE43A6">
        <w:rPr>
          <w:rFonts w:ascii="仿宋_GB2312" w:eastAsia="仿宋_GB2312" w:hAnsi="仿宋" w:hint="eastAsia"/>
          <w:sz w:val="32"/>
          <w:szCs w:val="32"/>
        </w:rPr>
        <w:t>的有关规定给予相应处理，并从事故中汲取教训，举一反三。</w:t>
      </w:r>
    </w:p>
    <w:p w:rsidR="00030E85" w:rsidRPr="00FE43A6" w:rsidRDefault="00030E85" w:rsidP="00030E85">
      <w:pPr>
        <w:spacing w:line="500" w:lineRule="exact"/>
        <w:ind w:firstLineChars="200" w:firstLine="640"/>
        <w:rPr>
          <w:rFonts w:ascii="黑体" w:eastAsia="黑体" w:hAnsi="宋体" w:hint="eastAsia"/>
          <w:sz w:val="32"/>
          <w:szCs w:val="32"/>
        </w:rPr>
      </w:pPr>
      <w:r w:rsidRPr="00FE43A6">
        <w:rPr>
          <w:rFonts w:ascii="黑体" w:eastAsia="黑体" w:hAnsi="宋体" w:hint="eastAsia"/>
          <w:sz w:val="32"/>
          <w:szCs w:val="32"/>
        </w:rPr>
        <w:t xml:space="preserve">附件： </w:t>
      </w:r>
    </w:p>
    <w:p w:rsidR="00030E85" w:rsidRPr="00FE43A6" w:rsidRDefault="00030E85" w:rsidP="00030E85">
      <w:pPr>
        <w:spacing w:line="500" w:lineRule="exact"/>
        <w:ind w:leftChars="350" w:left="735" w:firstLineChars="100" w:firstLine="320"/>
        <w:rPr>
          <w:rFonts w:ascii="仿宋_GB2312" w:eastAsia="仿宋_GB2312" w:hAnsi="宋体" w:hint="eastAsia"/>
          <w:sz w:val="32"/>
          <w:szCs w:val="32"/>
        </w:rPr>
      </w:pPr>
      <w:r w:rsidRPr="00FE43A6">
        <w:rPr>
          <w:rFonts w:ascii="仿宋_GB2312" w:eastAsia="仿宋_GB2312" w:hAnsi="宋体" w:hint="eastAsia"/>
          <w:sz w:val="32"/>
          <w:szCs w:val="32"/>
        </w:rPr>
        <w:t>1.闽西职业技术学院饮用水卫生管理规定</w:t>
      </w:r>
    </w:p>
    <w:p w:rsidR="00030E85" w:rsidRPr="00FE43A6" w:rsidRDefault="00030E85" w:rsidP="00030E85">
      <w:pPr>
        <w:spacing w:line="500" w:lineRule="exact"/>
        <w:ind w:leftChars="350" w:left="735" w:firstLineChars="100" w:firstLine="320"/>
        <w:rPr>
          <w:rFonts w:ascii="仿宋_GB2312" w:eastAsia="仿宋_GB2312" w:hAnsi="宋体" w:hint="eastAsia"/>
          <w:sz w:val="32"/>
          <w:szCs w:val="32"/>
        </w:rPr>
      </w:pPr>
      <w:r w:rsidRPr="00FE43A6">
        <w:rPr>
          <w:rFonts w:ascii="仿宋_GB2312" w:eastAsia="仿宋_GB2312" w:hAnsi="宋体" w:hint="eastAsia"/>
          <w:sz w:val="32"/>
          <w:szCs w:val="32"/>
        </w:rPr>
        <w:t>2.闽西职业技术学院深井泵运行操作规程</w:t>
      </w:r>
    </w:p>
    <w:p w:rsidR="00030E85" w:rsidRPr="00FE43A6" w:rsidRDefault="00030E85" w:rsidP="00030E85">
      <w:pPr>
        <w:spacing w:line="500" w:lineRule="exact"/>
        <w:rPr>
          <w:rFonts w:ascii="仿宋_GB2312" w:eastAsia="仿宋_GB2312" w:hAnsi="仿宋" w:hint="eastAsia"/>
          <w:sz w:val="32"/>
          <w:szCs w:val="32"/>
        </w:rPr>
      </w:pPr>
    </w:p>
    <w:p w:rsidR="00030E85" w:rsidRPr="009D20E2" w:rsidRDefault="00030E85" w:rsidP="00030E85">
      <w:pPr>
        <w:spacing w:line="500" w:lineRule="exact"/>
        <w:rPr>
          <w:rFonts w:ascii="黑体" w:eastAsia="黑体" w:hAnsi="宋体" w:hint="eastAsia"/>
          <w:sz w:val="32"/>
          <w:szCs w:val="32"/>
        </w:rPr>
      </w:pPr>
      <w:r w:rsidRPr="009D20E2">
        <w:rPr>
          <w:rFonts w:ascii="黑体" w:eastAsia="黑体" w:hAnsi="宋体" w:hint="eastAsia"/>
          <w:sz w:val="32"/>
          <w:szCs w:val="32"/>
        </w:rPr>
        <w:lastRenderedPageBreak/>
        <w:t xml:space="preserve">附件1 </w:t>
      </w:r>
    </w:p>
    <w:p w:rsidR="00030E85" w:rsidRPr="009D20E2" w:rsidRDefault="00030E85" w:rsidP="00030E85">
      <w:pPr>
        <w:spacing w:line="500" w:lineRule="exact"/>
        <w:jc w:val="center"/>
        <w:rPr>
          <w:rFonts w:ascii="宋体" w:hAnsi="宋体" w:hint="eastAsia"/>
          <w:b/>
          <w:sz w:val="44"/>
          <w:szCs w:val="44"/>
        </w:rPr>
      </w:pPr>
      <w:r w:rsidRPr="009D20E2">
        <w:rPr>
          <w:rFonts w:ascii="宋体" w:hAnsi="宋体" w:hint="eastAsia"/>
          <w:b/>
          <w:sz w:val="44"/>
          <w:szCs w:val="44"/>
        </w:rPr>
        <w:t>闽西职业技术学院饮用水卫生管理规定</w:t>
      </w:r>
    </w:p>
    <w:p w:rsidR="00030E85" w:rsidRDefault="00030E85" w:rsidP="00030E85">
      <w:pPr>
        <w:spacing w:line="500" w:lineRule="exact"/>
        <w:ind w:firstLineChars="205" w:firstLine="574"/>
        <w:rPr>
          <w:rFonts w:hint="eastAsia"/>
          <w:sz w:val="28"/>
          <w:szCs w:val="28"/>
        </w:rPr>
      </w:pPr>
    </w:p>
    <w:p w:rsidR="00030E85" w:rsidRPr="009D20E2" w:rsidRDefault="00030E85" w:rsidP="00030E85">
      <w:pPr>
        <w:spacing w:line="500" w:lineRule="exact"/>
        <w:ind w:firstLineChars="200" w:firstLine="640"/>
        <w:rPr>
          <w:rFonts w:ascii="仿宋_GB2312" w:eastAsia="仿宋_GB2312" w:hAnsi="仿宋" w:hint="eastAsia"/>
          <w:sz w:val="32"/>
          <w:szCs w:val="32"/>
        </w:rPr>
      </w:pPr>
      <w:r w:rsidRPr="009D20E2">
        <w:rPr>
          <w:rFonts w:ascii="仿宋_GB2312" w:eastAsia="仿宋_GB2312" w:hAnsi="仿宋" w:hint="eastAsia"/>
          <w:sz w:val="32"/>
          <w:szCs w:val="32"/>
        </w:rPr>
        <w:t>为了进一步加强学院饮用水卫生管理，保障学生的饮水安全，依据《生活用水卫生监督管理办法》《学校卫生工作条例》《福建省城市生活用水二次供水管理办法》等法律法规的要求，结合我院实际，特制定本规定。</w:t>
      </w:r>
    </w:p>
    <w:p w:rsidR="00030E85" w:rsidRPr="009D20E2" w:rsidRDefault="00030E85" w:rsidP="00030E85">
      <w:pPr>
        <w:spacing w:line="500" w:lineRule="exact"/>
        <w:ind w:firstLineChars="200" w:firstLine="640"/>
        <w:rPr>
          <w:rFonts w:ascii="仿宋_GB2312" w:eastAsia="仿宋_GB2312" w:hAnsi="仿宋" w:hint="eastAsia"/>
          <w:sz w:val="32"/>
          <w:szCs w:val="32"/>
        </w:rPr>
      </w:pPr>
      <w:r w:rsidRPr="009D20E2">
        <w:rPr>
          <w:rFonts w:ascii="仿宋_GB2312" w:eastAsia="仿宋_GB2312" w:hAnsi="仿宋" w:hint="eastAsia"/>
          <w:sz w:val="32"/>
          <w:szCs w:val="32"/>
        </w:rPr>
        <w:t>一、学院饮用水的供给、卫生安全管理和供水系统设备设施维护等由学院后勤管理处统一负责，任何个人不得自行经营饮用水。</w:t>
      </w:r>
    </w:p>
    <w:p w:rsidR="00030E85" w:rsidRPr="009D20E2" w:rsidRDefault="00030E85" w:rsidP="00030E85">
      <w:pPr>
        <w:spacing w:line="500" w:lineRule="exact"/>
        <w:ind w:firstLineChars="200" w:firstLine="640"/>
        <w:rPr>
          <w:rFonts w:ascii="仿宋_GB2312" w:eastAsia="仿宋_GB2312" w:hAnsi="仿宋" w:hint="eastAsia"/>
          <w:sz w:val="32"/>
          <w:szCs w:val="32"/>
        </w:rPr>
      </w:pPr>
      <w:r w:rsidRPr="009D20E2">
        <w:rPr>
          <w:rFonts w:ascii="仿宋_GB2312" w:eastAsia="仿宋_GB2312" w:hAnsi="仿宋" w:hint="eastAsia"/>
          <w:sz w:val="32"/>
          <w:szCs w:val="32"/>
        </w:rPr>
        <w:t>二、生产桶装饮用水的企业需有食品卫生许可证、工商营业执照、工业产品生产许可证、税务登记证、产品质量监督检验报告。</w:t>
      </w:r>
    </w:p>
    <w:p w:rsidR="00030E85" w:rsidRPr="009D20E2" w:rsidRDefault="00030E85" w:rsidP="00030E85">
      <w:pPr>
        <w:spacing w:line="500" w:lineRule="exact"/>
        <w:ind w:firstLineChars="200" w:firstLine="640"/>
        <w:rPr>
          <w:rFonts w:ascii="仿宋_GB2312" w:eastAsia="仿宋_GB2312" w:hAnsi="仿宋" w:hint="eastAsia"/>
          <w:sz w:val="32"/>
          <w:szCs w:val="32"/>
        </w:rPr>
      </w:pPr>
      <w:r w:rsidRPr="009D20E2">
        <w:rPr>
          <w:rFonts w:ascii="仿宋_GB2312" w:eastAsia="仿宋_GB2312" w:hAnsi="仿宋" w:hint="eastAsia"/>
          <w:sz w:val="32"/>
          <w:szCs w:val="32"/>
        </w:rPr>
        <w:t>三、使用的饮水机需有食品卫生许可证或涉水产品卫生许可证。</w:t>
      </w:r>
    </w:p>
    <w:p w:rsidR="00030E85" w:rsidRPr="009D20E2" w:rsidRDefault="00030E85" w:rsidP="00030E85">
      <w:pPr>
        <w:spacing w:line="500" w:lineRule="exact"/>
        <w:ind w:firstLineChars="200" w:firstLine="640"/>
        <w:rPr>
          <w:rFonts w:ascii="仿宋_GB2312" w:eastAsia="仿宋_GB2312" w:hAnsi="仿宋" w:hint="eastAsia"/>
          <w:sz w:val="32"/>
          <w:szCs w:val="32"/>
        </w:rPr>
      </w:pPr>
      <w:r w:rsidRPr="009D20E2">
        <w:rPr>
          <w:rFonts w:ascii="仿宋_GB2312" w:eastAsia="仿宋_GB2312" w:hAnsi="仿宋" w:hint="eastAsia"/>
          <w:sz w:val="32"/>
          <w:szCs w:val="32"/>
        </w:rPr>
        <w:t>四、定期对饮水机水机清洗消毒，夏季每月一次、冬季每两月一次，要有定期清洗消毒饮水机记录。</w:t>
      </w:r>
    </w:p>
    <w:p w:rsidR="00030E85" w:rsidRPr="009D20E2" w:rsidRDefault="00030E85" w:rsidP="00030E85">
      <w:pPr>
        <w:spacing w:line="500" w:lineRule="exact"/>
        <w:ind w:firstLineChars="200" w:firstLine="640"/>
        <w:rPr>
          <w:rFonts w:ascii="仿宋_GB2312" w:eastAsia="仿宋_GB2312" w:hAnsi="仿宋" w:hint="eastAsia"/>
          <w:sz w:val="32"/>
          <w:szCs w:val="32"/>
        </w:rPr>
      </w:pPr>
      <w:r w:rsidRPr="009D20E2">
        <w:rPr>
          <w:rFonts w:ascii="仿宋_GB2312" w:eastAsia="仿宋_GB2312" w:hAnsi="仿宋" w:hint="eastAsia"/>
          <w:sz w:val="32"/>
          <w:szCs w:val="32"/>
        </w:rPr>
        <w:t>五、直接从事供管水人员应经过健康体检，并取得《健康证》后方可上岗。饮水机清洗消毒使用的消毒剂有卫生许可批件，并按清洗消毒流程操作。</w:t>
      </w:r>
    </w:p>
    <w:p w:rsidR="00030E85" w:rsidRPr="009D20E2" w:rsidRDefault="00030E85" w:rsidP="00030E85">
      <w:pPr>
        <w:spacing w:line="500" w:lineRule="exact"/>
        <w:ind w:firstLineChars="200" w:firstLine="640"/>
        <w:rPr>
          <w:rFonts w:ascii="仿宋_GB2312" w:eastAsia="仿宋_GB2312" w:hAnsi="仿宋" w:hint="eastAsia"/>
          <w:sz w:val="32"/>
          <w:szCs w:val="32"/>
        </w:rPr>
      </w:pPr>
      <w:r w:rsidRPr="009D20E2">
        <w:rPr>
          <w:rFonts w:ascii="仿宋_GB2312" w:eastAsia="仿宋_GB2312" w:hAnsi="仿宋" w:hint="eastAsia"/>
          <w:sz w:val="32"/>
          <w:szCs w:val="32"/>
        </w:rPr>
        <w:t>六、学校应制定饮水突发污染事件的应急处理办法，一旦发现生活饮用水水质污染或不明原因水质突然恶化及水源性疾病暴发事件时，学院必须立即采取应急措施，及时报告卫生及教育主管部门。</w:t>
      </w:r>
    </w:p>
    <w:p w:rsidR="00030E85" w:rsidRPr="009D20E2" w:rsidRDefault="00030E85" w:rsidP="00030E85">
      <w:pPr>
        <w:spacing w:line="500" w:lineRule="exact"/>
        <w:ind w:firstLine="570"/>
        <w:rPr>
          <w:rFonts w:ascii="仿宋_GB2312" w:eastAsia="仿宋_GB2312" w:hAnsi="仿宋" w:hint="eastAsia"/>
          <w:sz w:val="32"/>
          <w:szCs w:val="32"/>
        </w:rPr>
      </w:pPr>
      <w:r w:rsidRPr="009D20E2">
        <w:rPr>
          <w:rFonts w:ascii="仿宋_GB2312" w:eastAsia="仿宋_GB2312" w:hAnsi="仿宋" w:hint="eastAsia"/>
          <w:sz w:val="32"/>
          <w:szCs w:val="32"/>
        </w:rPr>
        <w:t>七、在校内设置饮水卫生公告栏，告知学生饮水安全须知，树立节水意识。</w:t>
      </w:r>
    </w:p>
    <w:p w:rsidR="00030E85" w:rsidRPr="009D20E2" w:rsidRDefault="00030E85" w:rsidP="00030E85">
      <w:pPr>
        <w:spacing w:line="500" w:lineRule="exact"/>
        <w:ind w:firstLine="570"/>
        <w:rPr>
          <w:rFonts w:ascii="仿宋_GB2312" w:eastAsia="仿宋_GB2312" w:hAnsi="仿宋" w:hint="eastAsia"/>
          <w:sz w:val="32"/>
          <w:szCs w:val="32"/>
        </w:rPr>
      </w:pPr>
      <w:r w:rsidRPr="009D20E2">
        <w:rPr>
          <w:rFonts w:ascii="仿宋_GB2312" w:eastAsia="仿宋_GB2312" w:hAnsi="仿宋" w:hint="eastAsia"/>
          <w:sz w:val="32"/>
          <w:szCs w:val="32"/>
        </w:rPr>
        <w:lastRenderedPageBreak/>
        <w:t>八、学院学生生活饮用水及其自备水源，应经当地卫生行政部门水源水质监测合格后，方可作为供水水源。蓄水池、高位水塔应加盖加锁确保安全，水源水和二次供水水质应定期送有资质部门检测，水源水检测每年至少一次，二次供水水质检测每年不少于两次。</w:t>
      </w:r>
    </w:p>
    <w:p w:rsidR="00030E85" w:rsidRPr="009D20E2" w:rsidRDefault="00030E85" w:rsidP="00030E85">
      <w:pPr>
        <w:spacing w:line="500" w:lineRule="exact"/>
        <w:ind w:firstLine="570"/>
        <w:rPr>
          <w:rFonts w:ascii="仿宋_GB2312" w:eastAsia="仿宋_GB2312" w:hAnsi="仿宋" w:hint="eastAsia"/>
          <w:sz w:val="32"/>
          <w:szCs w:val="32"/>
        </w:rPr>
      </w:pPr>
      <w:r w:rsidRPr="009D20E2">
        <w:rPr>
          <w:rFonts w:ascii="仿宋_GB2312" w:eastAsia="仿宋_GB2312" w:hAnsi="仿宋" w:hint="eastAsia"/>
          <w:sz w:val="32"/>
          <w:szCs w:val="32"/>
        </w:rPr>
        <w:t>九、水井房应保持内外环境卫生整洁，井房周围</w:t>
      </w:r>
      <w:smartTag w:uri="urn:schemas-microsoft-com:office:smarttags" w:element="chmetcnv">
        <w:smartTagPr>
          <w:attr w:name="TCSC" w:val="0"/>
          <w:attr w:name="NumberType" w:val="1"/>
          <w:attr w:name="Negative" w:val="False"/>
          <w:attr w:name="HasSpace" w:val="False"/>
          <w:attr w:name="SourceValue" w:val="30"/>
          <w:attr w:name="UnitName" w:val="米"/>
        </w:smartTagPr>
        <w:r w:rsidRPr="009D20E2">
          <w:rPr>
            <w:rFonts w:ascii="仿宋_GB2312" w:eastAsia="仿宋_GB2312" w:hAnsi="仿宋" w:hint="eastAsia"/>
            <w:sz w:val="32"/>
            <w:szCs w:val="32"/>
          </w:rPr>
          <w:t>30米</w:t>
        </w:r>
      </w:smartTag>
      <w:r w:rsidRPr="009D20E2">
        <w:rPr>
          <w:rFonts w:ascii="仿宋_GB2312" w:eastAsia="仿宋_GB2312" w:hAnsi="仿宋" w:hint="eastAsia"/>
          <w:sz w:val="32"/>
          <w:szCs w:val="32"/>
        </w:rPr>
        <w:t>内不得有污染源。水源水和二次供水的卫生管理工作由学院医务室负责指导和监督。</w:t>
      </w:r>
    </w:p>
    <w:p w:rsidR="00030E85" w:rsidRDefault="00030E85" w:rsidP="00030E85">
      <w:pPr>
        <w:spacing w:line="500" w:lineRule="exact"/>
        <w:rPr>
          <w:rFonts w:ascii="黑体" w:eastAsia="黑体" w:hAnsi="宋体" w:hint="eastAsia"/>
          <w:sz w:val="32"/>
          <w:szCs w:val="32"/>
        </w:rPr>
      </w:pPr>
    </w:p>
    <w:p w:rsidR="00030E85" w:rsidRDefault="00030E85" w:rsidP="00030E85">
      <w:pPr>
        <w:spacing w:line="500" w:lineRule="exact"/>
        <w:rPr>
          <w:rFonts w:ascii="黑体" w:eastAsia="黑体" w:hAnsi="宋体" w:hint="eastAsia"/>
          <w:sz w:val="32"/>
          <w:szCs w:val="32"/>
        </w:rPr>
      </w:pPr>
    </w:p>
    <w:p w:rsidR="00030E85" w:rsidRDefault="00030E85" w:rsidP="00030E85">
      <w:pPr>
        <w:spacing w:line="500" w:lineRule="exact"/>
        <w:rPr>
          <w:rFonts w:ascii="黑体" w:eastAsia="黑体" w:hAnsi="宋体" w:hint="eastAsia"/>
          <w:sz w:val="32"/>
          <w:szCs w:val="32"/>
        </w:rPr>
      </w:pPr>
    </w:p>
    <w:p w:rsidR="00030E85" w:rsidRDefault="00030E85" w:rsidP="00030E85">
      <w:pPr>
        <w:spacing w:line="500" w:lineRule="exact"/>
        <w:rPr>
          <w:rFonts w:ascii="黑体" w:eastAsia="黑体" w:hAnsi="宋体" w:hint="eastAsia"/>
          <w:sz w:val="32"/>
          <w:szCs w:val="32"/>
        </w:rPr>
      </w:pPr>
    </w:p>
    <w:p w:rsidR="00030E85" w:rsidRDefault="00030E85" w:rsidP="00030E85">
      <w:pPr>
        <w:spacing w:line="500" w:lineRule="exact"/>
        <w:rPr>
          <w:rFonts w:ascii="黑体" w:eastAsia="黑体" w:hAnsi="宋体" w:hint="eastAsia"/>
          <w:sz w:val="32"/>
          <w:szCs w:val="32"/>
        </w:rPr>
      </w:pPr>
    </w:p>
    <w:p w:rsidR="00030E85" w:rsidRDefault="00030E85" w:rsidP="00030E85">
      <w:pPr>
        <w:spacing w:line="500" w:lineRule="exact"/>
        <w:rPr>
          <w:rFonts w:ascii="黑体" w:eastAsia="黑体" w:hAnsi="宋体" w:hint="eastAsia"/>
          <w:sz w:val="32"/>
          <w:szCs w:val="32"/>
        </w:rPr>
      </w:pPr>
    </w:p>
    <w:p w:rsidR="00030E85" w:rsidRDefault="00030E85" w:rsidP="00030E85">
      <w:pPr>
        <w:spacing w:line="500" w:lineRule="exact"/>
        <w:rPr>
          <w:rFonts w:ascii="黑体" w:eastAsia="黑体" w:hAnsi="宋体" w:hint="eastAsia"/>
          <w:sz w:val="32"/>
          <w:szCs w:val="32"/>
        </w:rPr>
      </w:pPr>
    </w:p>
    <w:p w:rsidR="00030E85" w:rsidRDefault="00030E85" w:rsidP="00030E85">
      <w:pPr>
        <w:spacing w:line="500" w:lineRule="exact"/>
        <w:rPr>
          <w:rFonts w:ascii="黑体" w:eastAsia="黑体" w:hAnsi="宋体" w:hint="eastAsia"/>
          <w:sz w:val="32"/>
          <w:szCs w:val="32"/>
        </w:rPr>
      </w:pPr>
    </w:p>
    <w:p w:rsidR="00030E85" w:rsidRDefault="00030E85" w:rsidP="00030E85">
      <w:pPr>
        <w:spacing w:line="500" w:lineRule="exact"/>
        <w:rPr>
          <w:rFonts w:ascii="黑体" w:eastAsia="黑体" w:hAnsi="宋体" w:hint="eastAsia"/>
          <w:sz w:val="32"/>
          <w:szCs w:val="32"/>
        </w:rPr>
      </w:pPr>
    </w:p>
    <w:p w:rsidR="00030E85" w:rsidRDefault="00030E85" w:rsidP="00030E85">
      <w:pPr>
        <w:spacing w:line="500" w:lineRule="exact"/>
        <w:rPr>
          <w:rFonts w:ascii="黑体" w:eastAsia="黑体" w:hAnsi="宋体" w:hint="eastAsia"/>
          <w:sz w:val="32"/>
          <w:szCs w:val="32"/>
        </w:rPr>
      </w:pPr>
    </w:p>
    <w:p w:rsidR="00030E85" w:rsidRDefault="00030E85" w:rsidP="00030E85">
      <w:pPr>
        <w:spacing w:line="500" w:lineRule="exact"/>
        <w:rPr>
          <w:rFonts w:ascii="黑体" w:eastAsia="黑体" w:hAnsi="宋体" w:hint="eastAsia"/>
          <w:sz w:val="32"/>
          <w:szCs w:val="32"/>
        </w:rPr>
      </w:pPr>
    </w:p>
    <w:p w:rsidR="00030E85" w:rsidRDefault="00030E85" w:rsidP="00030E85">
      <w:pPr>
        <w:spacing w:line="500" w:lineRule="exact"/>
        <w:rPr>
          <w:rFonts w:ascii="黑体" w:eastAsia="黑体" w:hAnsi="宋体" w:hint="eastAsia"/>
          <w:sz w:val="32"/>
          <w:szCs w:val="32"/>
        </w:rPr>
      </w:pPr>
    </w:p>
    <w:p w:rsidR="00030E85" w:rsidRDefault="00030E85" w:rsidP="00030E85">
      <w:pPr>
        <w:spacing w:line="500" w:lineRule="exact"/>
        <w:rPr>
          <w:rFonts w:ascii="黑体" w:eastAsia="黑体" w:hAnsi="宋体" w:hint="eastAsia"/>
          <w:sz w:val="32"/>
          <w:szCs w:val="32"/>
        </w:rPr>
      </w:pPr>
    </w:p>
    <w:p w:rsidR="00030E85" w:rsidRDefault="00030E85" w:rsidP="00030E85">
      <w:pPr>
        <w:spacing w:line="500" w:lineRule="exact"/>
        <w:rPr>
          <w:rFonts w:ascii="黑体" w:eastAsia="黑体" w:hAnsi="宋体" w:hint="eastAsia"/>
          <w:sz w:val="32"/>
          <w:szCs w:val="32"/>
        </w:rPr>
      </w:pPr>
    </w:p>
    <w:p w:rsidR="00030E85" w:rsidRDefault="00030E85" w:rsidP="00030E85">
      <w:pPr>
        <w:spacing w:line="500" w:lineRule="exact"/>
        <w:rPr>
          <w:rFonts w:ascii="黑体" w:eastAsia="黑体" w:hAnsi="宋体" w:hint="eastAsia"/>
          <w:sz w:val="32"/>
          <w:szCs w:val="32"/>
        </w:rPr>
      </w:pPr>
    </w:p>
    <w:p w:rsidR="00030E85" w:rsidRDefault="00030E85" w:rsidP="00030E85">
      <w:pPr>
        <w:spacing w:line="500" w:lineRule="exact"/>
        <w:rPr>
          <w:rFonts w:ascii="黑体" w:eastAsia="黑体" w:hAnsi="宋体" w:hint="eastAsia"/>
          <w:sz w:val="32"/>
          <w:szCs w:val="32"/>
        </w:rPr>
      </w:pPr>
    </w:p>
    <w:p w:rsidR="00030E85" w:rsidRDefault="00030E85" w:rsidP="00030E85">
      <w:pPr>
        <w:spacing w:line="500" w:lineRule="exact"/>
        <w:rPr>
          <w:rFonts w:ascii="黑体" w:eastAsia="黑体" w:hAnsi="宋体" w:hint="eastAsia"/>
          <w:sz w:val="32"/>
          <w:szCs w:val="32"/>
        </w:rPr>
      </w:pPr>
    </w:p>
    <w:p w:rsidR="00030E85" w:rsidRDefault="00030E85" w:rsidP="00030E85">
      <w:pPr>
        <w:spacing w:line="500" w:lineRule="exact"/>
        <w:rPr>
          <w:rFonts w:ascii="黑体" w:eastAsia="黑体" w:hAnsi="宋体" w:hint="eastAsia"/>
          <w:sz w:val="32"/>
          <w:szCs w:val="32"/>
        </w:rPr>
      </w:pPr>
    </w:p>
    <w:p w:rsidR="00030E85" w:rsidRPr="00691150" w:rsidRDefault="00030E85" w:rsidP="00030E85">
      <w:pPr>
        <w:spacing w:line="500" w:lineRule="exact"/>
        <w:rPr>
          <w:rFonts w:ascii="黑体" w:eastAsia="黑体" w:hAnsi="宋体" w:hint="eastAsia"/>
          <w:sz w:val="32"/>
          <w:szCs w:val="32"/>
        </w:rPr>
      </w:pPr>
      <w:r w:rsidRPr="00691150">
        <w:rPr>
          <w:rFonts w:ascii="黑体" w:eastAsia="黑体" w:hAnsi="宋体" w:hint="eastAsia"/>
          <w:sz w:val="32"/>
          <w:szCs w:val="32"/>
        </w:rPr>
        <w:lastRenderedPageBreak/>
        <w:t xml:space="preserve">附件2   </w:t>
      </w:r>
    </w:p>
    <w:p w:rsidR="00030E85" w:rsidRPr="00691150" w:rsidRDefault="00030E85" w:rsidP="00030E85">
      <w:pPr>
        <w:spacing w:line="500" w:lineRule="exact"/>
        <w:jc w:val="center"/>
        <w:rPr>
          <w:rFonts w:ascii="宋体" w:hAnsi="宋体" w:hint="eastAsia"/>
          <w:b/>
          <w:sz w:val="44"/>
          <w:szCs w:val="44"/>
        </w:rPr>
      </w:pPr>
      <w:r w:rsidRPr="00691150">
        <w:rPr>
          <w:rFonts w:ascii="宋体" w:hAnsi="宋体" w:hint="eastAsia"/>
          <w:b/>
          <w:sz w:val="44"/>
          <w:szCs w:val="44"/>
        </w:rPr>
        <w:t>闽西职业技术学院深井泵运行操作规程</w:t>
      </w:r>
    </w:p>
    <w:p w:rsidR="00030E85" w:rsidRPr="00691150" w:rsidRDefault="00030E85" w:rsidP="00030E85">
      <w:pPr>
        <w:spacing w:line="500" w:lineRule="exact"/>
        <w:rPr>
          <w:rFonts w:ascii="仿宋_GB2312" w:eastAsia="仿宋_GB2312" w:hint="eastAsia"/>
          <w:sz w:val="32"/>
          <w:szCs w:val="32"/>
        </w:rPr>
      </w:pPr>
    </w:p>
    <w:p w:rsidR="00030E85" w:rsidRPr="00691150" w:rsidRDefault="00030E85" w:rsidP="00030E85">
      <w:pPr>
        <w:spacing w:line="500" w:lineRule="exact"/>
        <w:ind w:firstLineChars="200" w:firstLine="640"/>
        <w:rPr>
          <w:rFonts w:ascii="仿宋_GB2312" w:eastAsia="仿宋_GB2312" w:hint="eastAsia"/>
          <w:sz w:val="32"/>
          <w:szCs w:val="32"/>
        </w:rPr>
      </w:pPr>
      <w:r w:rsidRPr="00691150">
        <w:rPr>
          <w:rFonts w:ascii="仿宋_GB2312" w:eastAsia="仿宋_GB2312" w:hint="eastAsia"/>
          <w:sz w:val="32"/>
          <w:szCs w:val="32"/>
        </w:rPr>
        <w:t>一、在水泵启动前，必须从泵座上的注水孔向扬水管内注入水，润滑橡胶轴承，灌入的水不得少于0.2立方，有条件时，应接通自来水或润滑水箱，启机前进行预润，到启泵上水后停止供水。</w:t>
      </w:r>
    </w:p>
    <w:p w:rsidR="00030E85" w:rsidRPr="00691150" w:rsidRDefault="00030E85" w:rsidP="00030E85">
      <w:pPr>
        <w:spacing w:line="500" w:lineRule="exact"/>
        <w:ind w:firstLineChars="200" w:firstLine="640"/>
        <w:rPr>
          <w:rFonts w:ascii="仿宋_GB2312" w:eastAsia="仿宋_GB2312" w:hint="eastAsia"/>
          <w:sz w:val="32"/>
          <w:szCs w:val="32"/>
        </w:rPr>
      </w:pPr>
      <w:r w:rsidRPr="00691150">
        <w:rPr>
          <w:rFonts w:ascii="仿宋_GB2312" w:eastAsia="仿宋_GB2312" w:hint="eastAsia"/>
          <w:sz w:val="32"/>
          <w:szCs w:val="32"/>
        </w:rPr>
        <w:t>二、停机后不能立即再次启动水泵，防止电机温度上升过高和水流产生冲击，一般待5分钟以后，才能再启动机组。</w:t>
      </w:r>
    </w:p>
    <w:p w:rsidR="00030E85" w:rsidRPr="00691150" w:rsidRDefault="00030E85" w:rsidP="00030E85">
      <w:pPr>
        <w:spacing w:line="500" w:lineRule="exact"/>
        <w:ind w:firstLineChars="200" w:firstLine="640"/>
        <w:rPr>
          <w:rFonts w:ascii="仿宋_GB2312" w:eastAsia="仿宋_GB2312" w:hint="eastAsia"/>
          <w:sz w:val="32"/>
          <w:szCs w:val="32"/>
        </w:rPr>
      </w:pPr>
      <w:r w:rsidRPr="00691150">
        <w:rPr>
          <w:rFonts w:ascii="仿宋_GB2312" w:eastAsia="仿宋_GB2312" w:hint="eastAsia"/>
          <w:sz w:val="32"/>
          <w:szCs w:val="32"/>
        </w:rPr>
        <w:t>三、检查电机的止逆装置是否有效，电机的润滑油是否按规定灌注完毕（32#机械润滑油），电机的轴承部位温升不得超过75度，润滑油一般每隔三个月左右更换一次。</w:t>
      </w:r>
    </w:p>
    <w:p w:rsidR="00030E85" w:rsidRPr="00691150" w:rsidRDefault="00030E85" w:rsidP="00030E85">
      <w:pPr>
        <w:spacing w:line="500" w:lineRule="exact"/>
        <w:ind w:firstLineChars="200" w:firstLine="640"/>
        <w:rPr>
          <w:rFonts w:ascii="仿宋_GB2312" w:eastAsia="仿宋_GB2312" w:hint="eastAsia"/>
          <w:sz w:val="32"/>
          <w:szCs w:val="32"/>
        </w:rPr>
      </w:pPr>
      <w:r w:rsidRPr="00691150">
        <w:rPr>
          <w:rFonts w:ascii="仿宋_GB2312" w:eastAsia="仿宋_GB2312" w:hint="eastAsia"/>
          <w:sz w:val="32"/>
          <w:szCs w:val="32"/>
        </w:rPr>
        <w:t>四、经常检查填料函的密封情况，应有少量水滴漏出来（起润滑作用），可用拧动填料压盖上的螺母实现，一般1-2个月左右更换一次填料。</w:t>
      </w:r>
    </w:p>
    <w:p w:rsidR="00030E85" w:rsidRPr="00691150" w:rsidRDefault="00030E85" w:rsidP="00030E85">
      <w:pPr>
        <w:spacing w:line="500" w:lineRule="exact"/>
        <w:ind w:firstLineChars="200" w:firstLine="640"/>
        <w:rPr>
          <w:rFonts w:ascii="仿宋_GB2312" w:eastAsia="仿宋_GB2312" w:hint="eastAsia"/>
          <w:sz w:val="32"/>
          <w:szCs w:val="32"/>
        </w:rPr>
      </w:pPr>
      <w:r w:rsidRPr="00691150">
        <w:rPr>
          <w:rFonts w:ascii="仿宋_GB2312" w:eastAsia="仿宋_GB2312" w:hint="eastAsia"/>
          <w:sz w:val="32"/>
          <w:szCs w:val="32"/>
        </w:rPr>
        <w:t>五、如水泵电机有异常时（如机组振动、电流数据不稳、异常声音）不能启动机组，防止掉泵，应通知专业维修人员现场处理，处理正常后机组才能启动。</w:t>
      </w:r>
    </w:p>
    <w:p w:rsidR="00030E85" w:rsidRPr="00691150" w:rsidRDefault="00030E85" w:rsidP="00030E85">
      <w:pPr>
        <w:spacing w:line="500" w:lineRule="exact"/>
        <w:ind w:firstLineChars="200" w:firstLine="640"/>
        <w:rPr>
          <w:rFonts w:ascii="仿宋_GB2312" w:eastAsia="仿宋_GB2312" w:hint="eastAsia"/>
          <w:sz w:val="32"/>
          <w:szCs w:val="32"/>
        </w:rPr>
      </w:pPr>
      <w:r w:rsidRPr="00691150">
        <w:rPr>
          <w:rFonts w:ascii="仿宋_GB2312" w:eastAsia="仿宋_GB2312" w:hint="eastAsia"/>
          <w:sz w:val="32"/>
          <w:szCs w:val="32"/>
        </w:rPr>
        <w:t>六、一般情况下，水泵累计运行8000小时（一年左右），应进行检修保养工作，更换易损件，根据运行情况如发现水泵出现水量减少或机组振动较大，有异常声音时，必须马上通知维修人员进行提泵检修保养工作。</w:t>
      </w:r>
    </w:p>
    <w:p w:rsidR="00030E85" w:rsidRPr="00691150" w:rsidRDefault="00030E85" w:rsidP="00030E85">
      <w:pPr>
        <w:spacing w:line="500" w:lineRule="exact"/>
        <w:ind w:firstLineChars="200" w:firstLine="640"/>
        <w:rPr>
          <w:rFonts w:ascii="仿宋_GB2312" w:eastAsia="仿宋_GB2312" w:hint="eastAsia"/>
          <w:sz w:val="32"/>
          <w:szCs w:val="32"/>
        </w:rPr>
      </w:pPr>
      <w:r w:rsidRPr="00691150">
        <w:rPr>
          <w:rFonts w:ascii="仿宋_GB2312" w:eastAsia="仿宋_GB2312" w:hint="eastAsia"/>
          <w:sz w:val="32"/>
          <w:szCs w:val="32"/>
        </w:rPr>
        <w:t>七、正常运转的水泵应做好工作记录。</w:t>
      </w:r>
    </w:p>
    <w:p w:rsidR="00030E85" w:rsidRPr="00691150" w:rsidRDefault="00030E85" w:rsidP="00030E85">
      <w:pPr>
        <w:spacing w:line="500" w:lineRule="exact"/>
        <w:ind w:firstLineChars="200" w:firstLine="640"/>
        <w:rPr>
          <w:rFonts w:ascii="仿宋_GB2312" w:eastAsia="仿宋_GB2312" w:hint="eastAsia"/>
          <w:sz w:val="32"/>
          <w:szCs w:val="32"/>
        </w:rPr>
      </w:pPr>
    </w:p>
    <w:p w:rsidR="00030E85" w:rsidRPr="00691150" w:rsidRDefault="00030E85" w:rsidP="00030E85">
      <w:pPr>
        <w:spacing w:line="500" w:lineRule="exact"/>
        <w:ind w:firstLineChars="200" w:firstLine="640"/>
        <w:rPr>
          <w:rFonts w:ascii="仿宋_GB2312" w:eastAsia="仿宋_GB2312" w:hint="eastAsia"/>
          <w:sz w:val="32"/>
          <w:szCs w:val="32"/>
        </w:rPr>
      </w:pPr>
    </w:p>
    <w:sectPr w:rsidR="00030E85" w:rsidRPr="00691150" w:rsidSect="00030E85">
      <w:pgSz w:w="11906" w:h="16838"/>
      <w:pgMar w:top="2041" w:right="1474" w:bottom="1701"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6287" w:rsidRDefault="00936287" w:rsidP="003B45CC">
      <w:r>
        <w:separator/>
      </w:r>
    </w:p>
  </w:endnote>
  <w:endnote w:type="continuationSeparator" w:id="1">
    <w:p w:rsidR="00936287" w:rsidRDefault="00936287" w:rsidP="003B45C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仿宋">
    <w:altName w:val="微软雅黑"/>
    <w:charset w:val="86"/>
    <w:family w:val="modern"/>
    <w:pitch w:val="fixed"/>
    <w:sig w:usb0="00000000"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6287" w:rsidRDefault="00936287" w:rsidP="003B45CC">
      <w:r>
        <w:separator/>
      </w:r>
    </w:p>
  </w:footnote>
  <w:footnote w:type="continuationSeparator" w:id="1">
    <w:p w:rsidR="00936287" w:rsidRDefault="00936287" w:rsidP="003B45C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905DE"/>
    <w:rsid w:val="00030E85"/>
    <w:rsid w:val="0011450C"/>
    <w:rsid w:val="003B2ECE"/>
    <w:rsid w:val="003B45CC"/>
    <w:rsid w:val="00603C63"/>
    <w:rsid w:val="0069716F"/>
    <w:rsid w:val="006A6964"/>
    <w:rsid w:val="00936287"/>
    <w:rsid w:val="00A905DE"/>
    <w:rsid w:val="00DB5483"/>
    <w:rsid w:val="00DC4E51"/>
    <w:rsid w:val="00DF78B3"/>
    <w:rsid w:val="00E104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5D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A905DE"/>
    <w:pPr>
      <w:ind w:leftChars="2500" w:left="100"/>
    </w:pPr>
  </w:style>
  <w:style w:type="character" w:customStyle="1" w:styleId="Char">
    <w:name w:val="日期 Char"/>
    <w:basedOn w:val="a0"/>
    <w:link w:val="a3"/>
    <w:uiPriority w:val="99"/>
    <w:semiHidden/>
    <w:rsid w:val="00A905DE"/>
    <w:rPr>
      <w:rFonts w:ascii="Times New Roman" w:eastAsia="宋体" w:hAnsi="Times New Roman" w:cs="Times New Roman"/>
      <w:szCs w:val="24"/>
    </w:rPr>
  </w:style>
  <w:style w:type="paragraph" w:styleId="a4">
    <w:name w:val="header"/>
    <w:basedOn w:val="a"/>
    <w:link w:val="Char0"/>
    <w:uiPriority w:val="99"/>
    <w:semiHidden/>
    <w:unhideWhenUsed/>
    <w:rsid w:val="003B45C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3B45CC"/>
    <w:rPr>
      <w:rFonts w:ascii="Times New Roman" w:eastAsia="宋体" w:hAnsi="Times New Roman" w:cs="Times New Roman"/>
      <w:sz w:val="18"/>
      <w:szCs w:val="18"/>
    </w:rPr>
  </w:style>
  <w:style w:type="paragraph" w:styleId="a5">
    <w:name w:val="footer"/>
    <w:basedOn w:val="a"/>
    <w:link w:val="Char1"/>
    <w:uiPriority w:val="99"/>
    <w:semiHidden/>
    <w:unhideWhenUsed/>
    <w:rsid w:val="003B45CC"/>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3B45CC"/>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395</Words>
  <Characters>2252</Characters>
  <Application>Microsoft Office Word</Application>
  <DocSecurity>0</DocSecurity>
  <Lines>18</Lines>
  <Paragraphs>5</Paragraphs>
  <ScaleCrop>false</ScaleCrop>
  <Company>user</Company>
  <LinksUpToDate>false</LinksUpToDate>
  <CharactersWithSpaces>2642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微软用户</cp:lastModifiedBy>
  <cp:revision>4</cp:revision>
  <cp:lastPrinted>2016-04-15T02:53:00Z</cp:lastPrinted>
  <dcterms:created xsi:type="dcterms:W3CDTF">2016-04-14T07:38:00Z</dcterms:created>
  <dcterms:modified xsi:type="dcterms:W3CDTF">2016-04-15T02:54:00Z</dcterms:modified>
</cp:coreProperties>
</file>